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rtl w:val="0"/>
        </w:rPr>
      </w:r>
    </w:p>
    <w:tbl>
      <w:tblPr>
        <w:tblStyle w:val="Table1"/>
        <w:tblW w:w="939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90"/>
        <w:tblGridChange w:id="0">
          <w:tblGrid>
            <w:gridCol w:w="939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i w:val="1"/>
                <w:sz w:val="20"/>
                <w:szCs w:val="20"/>
              </w:rPr>
            </w:pPr>
            <w:r w:rsidDel="00000000" w:rsidR="00000000" w:rsidRPr="00000000">
              <w:rPr>
                <w:b w:val="1"/>
                <w:i w:val="1"/>
                <w:sz w:val="20"/>
                <w:szCs w:val="20"/>
                <w:rtl w:val="0"/>
              </w:rPr>
              <w:t xml:space="preserve">How to use this template:</w:t>
            </w:r>
          </w:p>
          <w:p w:rsidR="00000000" w:rsidDel="00000000" w:rsidP="00000000" w:rsidRDefault="00000000" w:rsidRPr="00000000" w14:paraId="00000003">
            <w:pPr>
              <w:widowControl w:val="0"/>
              <w:spacing w:line="240" w:lineRule="auto"/>
              <w:rPr>
                <w:i w:val="1"/>
                <w:sz w:val="20"/>
                <w:szCs w:val="20"/>
              </w:rPr>
            </w:pPr>
            <w:r w:rsidDel="00000000" w:rsidR="00000000" w:rsidRPr="00000000">
              <w:rPr>
                <w:i w:val="1"/>
                <w:sz w:val="20"/>
                <w:szCs w:val="20"/>
                <w:rtl w:val="0"/>
              </w:rPr>
              <w:t xml:space="preserve">The purpose of this physician timekeeping policy template is to provide healthcare organizations with a standardized policy and procedure document which can be adapted based on the organization’s requirements.  The purple highlighted sections should be changed to reflect your organization’s specific details, and this block of instructional text can be deleted once your policy is completed.</w:t>
            </w:r>
          </w:p>
          <w:p w:rsidR="00000000" w:rsidDel="00000000" w:rsidP="00000000" w:rsidRDefault="00000000" w:rsidRPr="00000000" w14:paraId="00000004">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05">
            <w:pPr>
              <w:widowControl w:val="0"/>
              <w:spacing w:line="240" w:lineRule="auto"/>
              <w:rPr>
                <w:i w:val="1"/>
                <w:sz w:val="20"/>
                <w:szCs w:val="20"/>
              </w:rPr>
            </w:pPr>
            <w:r w:rsidDel="00000000" w:rsidR="00000000" w:rsidRPr="00000000">
              <w:rPr>
                <w:i w:val="1"/>
                <w:sz w:val="20"/>
                <w:szCs w:val="20"/>
                <w:rtl w:val="0"/>
              </w:rPr>
              <w:t xml:space="preserve">The TimeSmart.AI team suggests that all policies and procedures go through a formal and regular review to ensure compliance with your healthcare organization’s protocols as well as state and federal regulations.</w:t>
            </w:r>
          </w:p>
          <w:p w:rsidR="00000000" w:rsidDel="00000000" w:rsidP="00000000" w:rsidRDefault="00000000" w:rsidRPr="00000000" w14:paraId="00000006">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i w:val="1"/>
                <w:sz w:val="20"/>
                <w:szCs w:val="20"/>
              </w:rPr>
            </w:pPr>
            <w:r w:rsidDel="00000000" w:rsidR="00000000" w:rsidRPr="00000000">
              <w:rPr>
                <w:i w:val="1"/>
                <w:sz w:val="20"/>
                <w:szCs w:val="20"/>
                <w:rtl w:val="0"/>
              </w:rPr>
              <w:t xml:space="preserve">Please note that this template is provided for informational purposes only and should be reviewed, customized, and validated by legal and compliance professionals before implementation at your hospital setting to ensure accuracy and compliance with your healthcare organization’s protocols as well as state and federal regulations.</w:t>
            </w:r>
          </w:p>
        </w:tc>
      </w:tr>
    </w:tbl>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u w:val="single"/>
        </w:rPr>
      </w:pPr>
      <w:r w:rsidDel="00000000" w:rsidR="00000000" w:rsidRPr="00000000">
        <w:rPr>
          <w:b w:val="1"/>
          <w:sz w:val="20"/>
          <w:szCs w:val="20"/>
          <w:u w:val="single"/>
          <w:rtl w:val="0"/>
        </w:rPr>
        <w:t xml:space="preserve">SCOPE</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This policy applies to all physicians employed by</w:t>
      </w:r>
      <w:r w:rsidDel="00000000" w:rsidR="00000000" w:rsidRPr="00000000">
        <w:rPr>
          <w:sz w:val="20"/>
          <w:szCs w:val="20"/>
          <w:shd w:fill="d9d2e9" w:val="clear"/>
          <w:rtl w:val="0"/>
        </w:rPr>
        <w:t xml:space="preserve"> [organization Name],</w:t>
      </w:r>
      <w:r w:rsidDel="00000000" w:rsidR="00000000" w:rsidRPr="00000000">
        <w:rPr>
          <w:sz w:val="20"/>
          <w:szCs w:val="20"/>
          <w:rtl w:val="0"/>
        </w:rPr>
        <w:t xml:space="preserve"> including salaried, contracted, part-time, and per diem physicians.</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u w:val="single"/>
        </w:rPr>
      </w:pPr>
      <w:r w:rsidDel="00000000" w:rsidR="00000000" w:rsidRPr="00000000">
        <w:rPr>
          <w:b w:val="1"/>
          <w:sz w:val="20"/>
          <w:szCs w:val="20"/>
          <w:u w:val="single"/>
          <w:rtl w:val="0"/>
        </w:rPr>
        <w:t xml:space="preserve">PURPOSE</w:t>
      </w: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The purpose of this policy is to establish the guidelines and procedures for physician timekeeping at </w:t>
      </w:r>
      <w:r w:rsidDel="00000000" w:rsidR="00000000" w:rsidRPr="00000000">
        <w:rPr>
          <w:sz w:val="20"/>
          <w:szCs w:val="20"/>
          <w:shd w:fill="d9d2e9" w:val="clear"/>
          <w:rtl w:val="0"/>
        </w:rPr>
        <w:t xml:space="preserve">[organization name]</w:t>
      </w:r>
      <w:r w:rsidDel="00000000" w:rsidR="00000000" w:rsidRPr="00000000">
        <w:rPr>
          <w:sz w:val="20"/>
          <w:szCs w:val="20"/>
          <w:rtl w:val="0"/>
        </w:rPr>
        <w:t xml:space="preserve">. Accurate timekeeping is essential for accurate payroll, billing, and compliance with applicable laws and regulations.</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Also included in this policy are guidelines to physicians for the proper use of the </w:t>
      </w:r>
      <w:r w:rsidDel="00000000" w:rsidR="00000000" w:rsidRPr="00000000">
        <w:rPr>
          <w:sz w:val="20"/>
          <w:szCs w:val="20"/>
          <w:shd w:fill="d9d2e9" w:val="clear"/>
          <w:rtl w:val="0"/>
        </w:rPr>
        <w:t xml:space="preserve">[organization name]</w:t>
      </w:r>
      <w:r w:rsidDel="00000000" w:rsidR="00000000" w:rsidRPr="00000000">
        <w:rPr>
          <w:sz w:val="20"/>
          <w:szCs w:val="20"/>
          <w:rtl w:val="0"/>
        </w:rPr>
        <w:t xml:space="preserve"> [</w:t>
      </w:r>
      <w:r w:rsidDel="00000000" w:rsidR="00000000" w:rsidRPr="00000000">
        <w:rPr>
          <w:sz w:val="20"/>
          <w:szCs w:val="20"/>
          <w:shd w:fill="d9d2e9" w:val="clear"/>
          <w:rtl w:val="0"/>
        </w:rPr>
        <w:t xml:space="preserve">timekeeping log / time tracking spreadsheet / timekeeping software]</w:t>
      </w:r>
      <w:r w:rsidDel="00000000" w:rsidR="00000000" w:rsidRPr="00000000">
        <w:rPr>
          <w:sz w:val="20"/>
          <w:szCs w:val="20"/>
          <w:rtl w:val="0"/>
        </w:rPr>
        <w:t xml:space="preserve"> for clinician time and attendance, and to ensure that time records are accurately reported.</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b w:val="1"/>
          <w:sz w:val="20"/>
          <w:szCs w:val="20"/>
          <w:u w:val="single"/>
        </w:rPr>
      </w:pPr>
      <w:r w:rsidDel="00000000" w:rsidR="00000000" w:rsidRPr="00000000">
        <w:rPr>
          <w:b w:val="1"/>
          <w:sz w:val="20"/>
          <w:szCs w:val="20"/>
          <w:u w:val="single"/>
          <w:rtl w:val="0"/>
        </w:rPr>
        <w:t xml:space="preserve">POLICY</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Physicians are required to accurately record their time worked in the </w:t>
      </w:r>
      <w:r w:rsidDel="00000000" w:rsidR="00000000" w:rsidRPr="00000000">
        <w:rPr>
          <w:sz w:val="20"/>
          <w:szCs w:val="20"/>
          <w:shd w:fill="d9d2e9" w:val="clear"/>
          <w:rtl w:val="0"/>
        </w:rPr>
        <w:t xml:space="preserve">[organization name] timekeeping log (Microsoft Word or PDF document example should be provided) / time tracking spreadsheet (Microsoft Excel or Google Sheet example should be provided) / timekeeping software system (name of the clinician timekeeping solution here)</w:t>
      </w:r>
      <w:r w:rsidDel="00000000" w:rsidR="00000000" w:rsidRPr="00000000">
        <w:rPr>
          <w:sz w:val="20"/>
          <w:szCs w:val="20"/>
          <w:rtl w:val="0"/>
        </w:rPr>
        <w:t xml:space="preserve">.</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numPr>
          <w:ilvl w:val="0"/>
          <w:numId w:val="1"/>
        </w:numPr>
        <w:ind w:left="720" w:hanging="360"/>
        <w:rPr>
          <w:sz w:val="20"/>
          <w:szCs w:val="20"/>
        </w:rPr>
      </w:pPr>
      <w:r w:rsidDel="00000000" w:rsidR="00000000" w:rsidRPr="00000000">
        <w:rPr>
          <w:sz w:val="20"/>
          <w:szCs w:val="20"/>
          <w:rtl w:val="0"/>
        </w:rPr>
        <w:t xml:space="preserve">Time must be recorded in increments of </w:t>
      </w:r>
      <w:r w:rsidDel="00000000" w:rsidR="00000000" w:rsidRPr="00000000">
        <w:rPr>
          <w:sz w:val="20"/>
          <w:szCs w:val="20"/>
          <w:shd w:fill="d9d2e9" w:val="clear"/>
          <w:rtl w:val="0"/>
        </w:rPr>
        <w:t xml:space="preserve">[</w:t>
      </w:r>
      <w:r w:rsidDel="00000000" w:rsidR="00000000" w:rsidRPr="00000000">
        <w:rPr>
          <w:sz w:val="20"/>
          <w:szCs w:val="20"/>
          <w:shd w:fill="d9d2e9" w:val="clear"/>
          <w:rtl w:val="0"/>
        </w:rPr>
        <w:t xml:space="preserve">15 minutes]</w:t>
      </w:r>
      <w:r w:rsidDel="00000000" w:rsidR="00000000" w:rsidRPr="00000000">
        <w:rPr>
          <w:sz w:val="20"/>
          <w:szCs w:val="20"/>
          <w:rtl w:val="0"/>
        </w:rPr>
        <w:t xml:space="preserve"> and must accurately reflect the time worked by the physician.</w:t>
      </w:r>
    </w:p>
    <w:p w:rsidR="00000000" w:rsidDel="00000000" w:rsidP="00000000" w:rsidRDefault="00000000" w:rsidRPr="00000000" w14:paraId="00000017">
      <w:pPr>
        <w:numPr>
          <w:ilvl w:val="0"/>
          <w:numId w:val="1"/>
        </w:numPr>
        <w:ind w:left="720" w:hanging="360"/>
        <w:rPr>
          <w:sz w:val="20"/>
          <w:szCs w:val="20"/>
        </w:rPr>
      </w:pPr>
      <w:r w:rsidDel="00000000" w:rsidR="00000000" w:rsidRPr="00000000">
        <w:rPr>
          <w:sz w:val="20"/>
          <w:szCs w:val="20"/>
          <w:rtl w:val="0"/>
        </w:rPr>
        <w:t xml:space="preserve">Time off, such as planned or unplanned absences must also be recorded in the [</w:t>
      </w:r>
      <w:r w:rsidDel="00000000" w:rsidR="00000000" w:rsidRPr="00000000">
        <w:rPr>
          <w:sz w:val="20"/>
          <w:szCs w:val="20"/>
          <w:shd w:fill="d9d2e9" w:val="clear"/>
          <w:rtl w:val="0"/>
        </w:rPr>
        <w:t xml:space="preserve">timekeeping log / timekeeping spreadsheet / timekeeping software system]</w:t>
      </w:r>
      <w:r w:rsidDel="00000000" w:rsidR="00000000" w:rsidRPr="00000000">
        <w:rPr>
          <w:sz w:val="20"/>
          <w:szCs w:val="20"/>
          <w:rtl w:val="0"/>
        </w:rPr>
        <w:t xml:space="preserve">.</w:t>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Physicians must sign and certify their time records as accurate at the end of each pay period.</w:t>
      </w:r>
    </w:p>
    <w:p w:rsidR="00000000" w:rsidDel="00000000" w:rsidP="00000000" w:rsidRDefault="00000000" w:rsidRPr="00000000" w14:paraId="00000019">
      <w:pPr>
        <w:numPr>
          <w:ilvl w:val="0"/>
          <w:numId w:val="1"/>
        </w:numPr>
        <w:ind w:left="720" w:hanging="360"/>
        <w:rPr>
          <w:sz w:val="20"/>
          <w:szCs w:val="20"/>
        </w:rPr>
      </w:pPr>
      <w:r w:rsidDel="00000000" w:rsidR="00000000" w:rsidRPr="00000000">
        <w:rPr>
          <w:sz w:val="20"/>
          <w:szCs w:val="20"/>
          <w:rtl w:val="0"/>
        </w:rPr>
        <w:t xml:space="preserve">Any discrepancies or errors in the physician's time records must be reported and corrected in a timely manner.</w:t>
      </w:r>
    </w:p>
    <w:p w:rsidR="00000000" w:rsidDel="00000000" w:rsidP="00000000" w:rsidRDefault="00000000" w:rsidRPr="00000000" w14:paraId="0000001A">
      <w:pPr>
        <w:numPr>
          <w:ilvl w:val="0"/>
          <w:numId w:val="1"/>
        </w:numPr>
        <w:ind w:left="720" w:hanging="360"/>
        <w:rPr>
          <w:sz w:val="20"/>
          <w:szCs w:val="20"/>
          <w:u w:val="none"/>
        </w:rPr>
      </w:pPr>
      <w:r w:rsidDel="00000000" w:rsidR="00000000" w:rsidRPr="00000000">
        <w:rPr>
          <w:sz w:val="20"/>
          <w:szCs w:val="20"/>
          <w:rtl w:val="0"/>
        </w:rPr>
        <w:t xml:space="preserve">Time recorded must be aligned with the physician contract obligations.</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i w:val="1"/>
          <w:sz w:val="20"/>
          <w:szCs w:val="20"/>
        </w:rPr>
      </w:pPr>
      <w:r w:rsidDel="00000000" w:rsidR="00000000" w:rsidRPr="00000000">
        <w:rPr>
          <w:b w:val="1"/>
          <w:sz w:val="20"/>
          <w:szCs w:val="20"/>
          <w:rtl w:val="0"/>
        </w:rPr>
        <w:t xml:space="preserve">PROCEDURE: </w:t>
      </w:r>
      <w:r w:rsidDel="00000000" w:rsidR="00000000" w:rsidRPr="00000000">
        <w:rPr>
          <w:i w:val="1"/>
          <w:sz w:val="20"/>
          <w:szCs w:val="20"/>
          <w:rtl w:val="0"/>
        </w:rPr>
        <w:t xml:space="preserve">[adjust based on the timekeeping system used by your healthcare organization]</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i w:val="1"/>
          <w:sz w:val="20"/>
          <w:szCs w:val="20"/>
          <w:shd w:fill="d9d2e9" w:val="clear"/>
        </w:rPr>
      </w:pPr>
      <w:r w:rsidDel="00000000" w:rsidR="00000000" w:rsidRPr="00000000">
        <w:rPr>
          <w:b w:val="1"/>
          <w:sz w:val="20"/>
          <w:szCs w:val="20"/>
          <w:shd w:fill="d9d2e9" w:val="clear"/>
          <w:rtl w:val="0"/>
        </w:rPr>
        <w:t xml:space="preserve">Timekeeping log</w:t>
      </w:r>
      <w:r w:rsidDel="00000000" w:rsidR="00000000" w:rsidRPr="00000000">
        <w:rPr>
          <w:sz w:val="20"/>
          <w:szCs w:val="20"/>
          <w:shd w:fill="d9d2e9" w:val="clear"/>
          <w:rtl w:val="0"/>
        </w:rPr>
        <w:t xml:space="preserve"> </w:t>
      </w:r>
      <w:r w:rsidDel="00000000" w:rsidR="00000000" w:rsidRPr="00000000">
        <w:rPr>
          <w:i w:val="1"/>
          <w:sz w:val="20"/>
          <w:szCs w:val="20"/>
          <w:shd w:fill="d9d2e9" w:val="clear"/>
          <w:rtl w:val="0"/>
        </w:rPr>
        <w:t xml:space="preserve">(use this section if your organization has a paper based timesheet that physicians are required to complete. The Microsoft Word or PDF document example or link to the document should also be provided here)</w:t>
      </w:r>
    </w:p>
    <w:p w:rsidR="00000000" w:rsidDel="00000000" w:rsidP="00000000" w:rsidRDefault="00000000" w:rsidRPr="00000000" w14:paraId="0000001F">
      <w:pPr>
        <w:numPr>
          <w:ilvl w:val="0"/>
          <w:numId w:val="5"/>
        </w:numPr>
        <w:ind w:left="720" w:hanging="360"/>
        <w:rPr>
          <w:sz w:val="20"/>
          <w:szCs w:val="20"/>
          <w:u w:val="none"/>
          <w:shd w:fill="d9d2e9" w:val="clear"/>
        </w:rPr>
      </w:pPr>
      <w:r w:rsidDel="00000000" w:rsidR="00000000" w:rsidRPr="00000000">
        <w:rPr>
          <w:sz w:val="20"/>
          <w:szCs w:val="20"/>
          <w:shd w:fill="d9d2e9" w:val="clear"/>
          <w:rtl w:val="0"/>
        </w:rPr>
        <w:t xml:space="preserve">Complete all sections of the timekeeping log</w:t>
      </w:r>
    </w:p>
    <w:p w:rsidR="00000000" w:rsidDel="00000000" w:rsidP="00000000" w:rsidRDefault="00000000" w:rsidRPr="00000000" w14:paraId="00000020">
      <w:pPr>
        <w:numPr>
          <w:ilvl w:val="0"/>
          <w:numId w:val="5"/>
        </w:numPr>
        <w:ind w:left="720" w:hanging="360"/>
        <w:rPr>
          <w:sz w:val="20"/>
          <w:szCs w:val="20"/>
          <w:u w:val="none"/>
          <w:shd w:fill="d9d2e9" w:val="clear"/>
        </w:rPr>
      </w:pPr>
      <w:r w:rsidDel="00000000" w:rsidR="00000000" w:rsidRPr="00000000">
        <w:rPr>
          <w:sz w:val="20"/>
          <w:szCs w:val="20"/>
          <w:shd w:fill="d9d2e9" w:val="clear"/>
          <w:rtl w:val="0"/>
        </w:rPr>
        <w:t xml:space="preserve">Ensure that timesheet details are aligned with your contract obligations</w:t>
      </w:r>
    </w:p>
    <w:p w:rsidR="00000000" w:rsidDel="00000000" w:rsidP="00000000" w:rsidRDefault="00000000" w:rsidRPr="00000000" w14:paraId="00000021">
      <w:pPr>
        <w:numPr>
          <w:ilvl w:val="0"/>
          <w:numId w:val="5"/>
        </w:numPr>
        <w:ind w:left="720" w:hanging="360"/>
        <w:rPr>
          <w:sz w:val="20"/>
          <w:szCs w:val="20"/>
          <w:u w:val="none"/>
          <w:shd w:fill="d9d2e9" w:val="clear"/>
        </w:rPr>
      </w:pPr>
      <w:r w:rsidDel="00000000" w:rsidR="00000000" w:rsidRPr="00000000">
        <w:rPr>
          <w:sz w:val="20"/>
          <w:szCs w:val="20"/>
          <w:shd w:fill="d9d2e9" w:val="clear"/>
          <w:rtl w:val="0"/>
        </w:rPr>
        <w:t xml:space="preserve">Sign and date the document to certify time records are accurate</w:t>
      </w:r>
    </w:p>
    <w:p w:rsidR="00000000" w:rsidDel="00000000" w:rsidP="00000000" w:rsidRDefault="00000000" w:rsidRPr="00000000" w14:paraId="00000022">
      <w:pPr>
        <w:numPr>
          <w:ilvl w:val="0"/>
          <w:numId w:val="5"/>
        </w:numPr>
        <w:ind w:left="720" w:hanging="360"/>
        <w:rPr>
          <w:sz w:val="20"/>
          <w:szCs w:val="20"/>
          <w:u w:val="none"/>
          <w:shd w:fill="d9d2e9" w:val="clear"/>
        </w:rPr>
      </w:pPr>
      <w:r w:rsidDel="00000000" w:rsidR="00000000" w:rsidRPr="00000000">
        <w:rPr>
          <w:sz w:val="20"/>
          <w:szCs w:val="20"/>
          <w:shd w:fill="d9d2e9" w:val="clear"/>
          <w:rtl w:val="0"/>
        </w:rPr>
        <w:t xml:space="preserve">Submit to the Medical Director by interoffice mail or by scanning and email</w:t>
      </w:r>
    </w:p>
    <w:p w:rsidR="00000000" w:rsidDel="00000000" w:rsidP="00000000" w:rsidRDefault="00000000" w:rsidRPr="00000000" w14:paraId="00000023">
      <w:pPr>
        <w:rPr>
          <w:b w:val="1"/>
          <w:sz w:val="20"/>
          <w:szCs w:val="20"/>
          <w:shd w:fill="d9d2e9" w:val="clear"/>
        </w:rPr>
      </w:pPr>
      <w:r w:rsidDel="00000000" w:rsidR="00000000" w:rsidRPr="00000000">
        <w:rPr>
          <w:rtl w:val="0"/>
        </w:rPr>
      </w:r>
    </w:p>
    <w:p w:rsidR="00000000" w:rsidDel="00000000" w:rsidP="00000000" w:rsidRDefault="00000000" w:rsidRPr="00000000" w14:paraId="00000024">
      <w:pPr>
        <w:rPr>
          <w:i w:val="1"/>
          <w:sz w:val="20"/>
          <w:szCs w:val="20"/>
          <w:shd w:fill="d9d2e9" w:val="clear"/>
        </w:rPr>
      </w:pPr>
      <w:r w:rsidDel="00000000" w:rsidR="00000000" w:rsidRPr="00000000">
        <w:rPr>
          <w:b w:val="1"/>
          <w:sz w:val="20"/>
          <w:szCs w:val="20"/>
          <w:shd w:fill="d9d2e9" w:val="clear"/>
          <w:rtl w:val="0"/>
        </w:rPr>
        <w:t xml:space="preserve">Timekeeping spreadsheet</w:t>
      </w:r>
      <w:r w:rsidDel="00000000" w:rsidR="00000000" w:rsidRPr="00000000">
        <w:rPr>
          <w:sz w:val="20"/>
          <w:szCs w:val="20"/>
          <w:shd w:fill="d9d2e9" w:val="clear"/>
          <w:rtl w:val="0"/>
        </w:rPr>
        <w:t xml:space="preserve">  </w:t>
      </w:r>
      <w:r w:rsidDel="00000000" w:rsidR="00000000" w:rsidRPr="00000000">
        <w:rPr>
          <w:i w:val="1"/>
          <w:sz w:val="20"/>
          <w:szCs w:val="20"/>
          <w:shd w:fill="d9d2e9" w:val="clear"/>
          <w:rtl w:val="0"/>
        </w:rPr>
        <w:t xml:space="preserve">[use this section if your organization has a spreadsheet template that is required to be completed by clinicians. The Microsoft Excel or Google Sheet example or link to document should be provided]</w:t>
      </w:r>
    </w:p>
    <w:p w:rsidR="00000000" w:rsidDel="00000000" w:rsidP="00000000" w:rsidRDefault="00000000" w:rsidRPr="00000000" w14:paraId="00000025">
      <w:pPr>
        <w:numPr>
          <w:ilvl w:val="0"/>
          <w:numId w:val="2"/>
        </w:numPr>
        <w:ind w:left="720" w:hanging="360"/>
        <w:rPr>
          <w:sz w:val="20"/>
          <w:szCs w:val="20"/>
          <w:u w:val="none"/>
          <w:shd w:fill="d9d2e9" w:val="clear"/>
        </w:rPr>
      </w:pPr>
      <w:r w:rsidDel="00000000" w:rsidR="00000000" w:rsidRPr="00000000">
        <w:rPr>
          <w:sz w:val="20"/>
          <w:szCs w:val="20"/>
          <w:shd w:fill="d9d2e9" w:val="clear"/>
          <w:rtl w:val="0"/>
        </w:rPr>
        <w:t xml:space="preserve">Complete all sections of the timekeeping spreadsheet</w:t>
      </w:r>
    </w:p>
    <w:p w:rsidR="00000000" w:rsidDel="00000000" w:rsidP="00000000" w:rsidRDefault="00000000" w:rsidRPr="00000000" w14:paraId="00000026">
      <w:pPr>
        <w:numPr>
          <w:ilvl w:val="0"/>
          <w:numId w:val="2"/>
        </w:numPr>
        <w:ind w:left="720" w:hanging="360"/>
        <w:rPr>
          <w:sz w:val="20"/>
          <w:szCs w:val="20"/>
          <w:u w:val="none"/>
          <w:shd w:fill="d9d2e9" w:val="clear"/>
        </w:rPr>
      </w:pPr>
      <w:r w:rsidDel="00000000" w:rsidR="00000000" w:rsidRPr="00000000">
        <w:rPr>
          <w:sz w:val="20"/>
          <w:szCs w:val="20"/>
          <w:shd w:fill="d9d2e9" w:val="clear"/>
          <w:rtl w:val="0"/>
        </w:rPr>
        <w:t xml:space="preserve">Ensure that timesheet details are aligned with your contract obligations</w:t>
      </w:r>
    </w:p>
    <w:p w:rsidR="00000000" w:rsidDel="00000000" w:rsidP="00000000" w:rsidRDefault="00000000" w:rsidRPr="00000000" w14:paraId="00000027">
      <w:pPr>
        <w:numPr>
          <w:ilvl w:val="0"/>
          <w:numId w:val="2"/>
        </w:numPr>
        <w:ind w:left="720" w:hanging="360"/>
        <w:rPr>
          <w:sz w:val="20"/>
          <w:szCs w:val="20"/>
          <w:u w:val="none"/>
          <w:shd w:fill="d9d2e9" w:val="clear"/>
        </w:rPr>
      </w:pPr>
      <w:r w:rsidDel="00000000" w:rsidR="00000000" w:rsidRPr="00000000">
        <w:rPr>
          <w:sz w:val="20"/>
          <w:szCs w:val="20"/>
          <w:shd w:fill="d9d2e9" w:val="clear"/>
          <w:rtl w:val="0"/>
        </w:rPr>
        <w:t xml:space="preserve">Sign and date the document to certify time records are accurate</w:t>
      </w:r>
    </w:p>
    <w:p w:rsidR="00000000" w:rsidDel="00000000" w:rsidP="00000000" w:rsidRDefault="00000000" w:rsidRPr="00000000" w14:paraId="00000028">
      <w:pPr>
        <w:numPr>
          <w:ilvl w:val="0"/>
          <w:numId w:val="2"/>
        </w:numPr>
        <w:ind w:left="720" w:hanging="360"/>
        <w:rPr>
          <w:sz w:val="20"/>
          <w:szCs w:val="20"/>
          <w:u w:val="none"/>
          <w:shd w:fill="d9d2e9" w:val="clear"/>
        </w:rPr>
      </w:pPr>
      <w:r w:rsidDel="00000000" w:rsidR="00000000" w:rsidRPr="00000000">
        <w:rPr>
          <w:sz w:val="20"/>
          <w:szCs w:val="20"/>
          <w:shd w:fill="d9d2e9" w:val="clear"/>
          <w:rtl w:val="0"/>
        </w:rPr>
        <w:t xml:space="preserve">Submit to the Medical Director by interoffice mail or by scanning and email</w:t>
      </w:r>
    </w:p>
    <w:p w:rsidR="00000000" w:rsidDel="00000000" w:rsidP="00000000" w:rsidRDefault="00000000" w:rsidRPr="00000000" w14:paraId="00000029">
      <w:pPr>
        <w:rPr>
          <w:sz w:val="20"/>
          <w:szCs w:val="20"/>
          <w:shd w:fill="d9d2e9" w:val="clear"/>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b w:val="1"/>
          <w:sz w:val="20"/>
          <w:szCs w:val="20"/>
          <w:shd w:fill="d9d2e9" w:val="clear"/>
          <w:rtl w:val="0"/>
        </w:rPr>
        <w:t xml:space="preserve">Timekeeping software system</w:t>
      </w:r>
      <w:r w:rsidDel="00000000" w:rsidR="00000000" w:rsidRPr="00000000">
        <w:rPr>
          <w:sz w:val="20"/>
          <w:szCs w:val="20"/>
          <w:shd w:fill="d9d2e9" w:val="clear"/>
          <w:rtl w:val="0"/>
        </w:rPr>
        <w:t xml:space="preserve"> [insert the name of the clinician timekeeping solution here]</w:t>
      </w:r>
      <w:r w:rsidDel="00000000" w:rsidR="00000000" w:rsidRPr="00000000">
        <w:rPr>
          <w:sz w:val="20"/>
          <w:szCs w:val="20"/>
          <w:rtl w:val="0"/>
        </w:rPr>
        <w:t xml:space="preserve">.</w:t>
      </w:r>
    </w:p>
    <w:p w:rsidR="00000000" w:rsidDel="00000000" w:rsidP="00000000" w:rsidRDefault="00000000" w:rsidRPr="00000000" w14:paraId="0000002B">
      <w:pPr>
        <w:ind w:left="0" w:firstLine="0"/>
        <w:rPr>
          <w:sz w:val="20"/>
          <w:szCs w:val="20"/>
        </w:rPr>
      </w:pPr>
      <w:r w:rsidDel="00000000" w:rsidR="00000000" w:rsidRPr="00000000">
        <w:rPr>
          <w:sz w:val="20"/>
          <w:szCs w:val="20"/>
          <w:rtl w:val="0"/>
        </w:rPr>
        <w:t xml:space="preserve">Physicians will be provided with access to the hospital's timekeeping system.</w:t>
      </w:r>
    </w:p>
    <w:p w:rsidR="00000000" w:rsidDel="00000000" w:rsidP="00000000" w:rsidRDefault="00000000" w:rsidRPr="00000000" w14:paraId="0000002C">
      <w:pPr>
        <w:numPr>
          <w:ilvl w:val="0"/>
          <w:numId w:val="4"/>
        </w:numPr>
        <w:ind w:left="720" w:hanging="360"/>
        <w:rPr>
          <w:sz w:val="20"/>
          <w:szCs w:val="20"/>
          <w:u w:val="none"/>
        </w:rPr>
      </w:pPr>
      <w:r w:rsidDel="00000000" w:rsidR="00000000" w:rsidRPr="00000000">
        <w:rPr>
          <w:sz w:val="20"/>
          <w:szCs w:val="20"/>
          <w:rtl w:val="0"/>
        </w:rPr>
        <w:t xml:space="preserve">Recording Time: </w:t>
      </w:r>
    </w:p>
    <w:p w:rsidR="00000000" w:rsidDel="00000000" w:rsidP="00000000" w:rsidRDefault="00000000" w:rsidRPr="00000000" w14:paraId="0000002D">
      <w:pPr>
        <w:numPr>
          <w:ilvl w:val="1"/>
          <w:numId w:val="4"/>
        </w:numPr>
        <w:ind w:left="1440" w:hanging="360"/>
        <w:rPr>
          <w:sz w:val="20"/>
          <w:szCs w:val="20"/>
          <w:u w:val="none"/>
        </w:rPr>
      </w:pPr>
      <w:r w:rsidDel="00000000" w:rsidR="00000000" w:rsidRPr="00000000">
        <w:rPr>
          <w:sz w:val="20"/>
          <w:szCs w:val="20"/>
          <w:rtl w:val="0"/>
        </w:rPr>
        <w:t xml:space="preserve">As a best practice, it is suggested that physicians log in to the timekeeping system </w:t>
      </w:r>
      <w:r w:rsidDel="00000000" w:rsidR="00000000" w:rsidRPr="00000000">
        <w:rPr>
          <w:sz w:val="20"/>
          <w:szCs w:val="20"/>
          <w:shd w:fill="d9d2e9" w:val="clear"/>
          <w:rtl w:val="0"/>
        </w:rPr>
        <w:t xml:space="preserve">[name of the timekeeping system]</w:t>
      </w:r>
      <w:r w:rsidDel="00000000" w:rsidR="00000000" w:rsidRPr="00000000">
        <w:rPr>
          <w:sz w:val="20"/>
          <w:szCs w:val="20"/>
          <w:rtl w:val="0"/>
        </w:rPr>
        <w:t xml:space="preserve"> once a week and complete all activity logs</w:t>
      </w:r>
    </w:p>
    <w:p w:rsidR="00000000" w:rsidDel="00000000" w:rsidP="00000000" w:rsidRDefault="00000000" w:rsidRPr="00000000" w14:paraId="0000002E">
      <w:pPr>
        <w:numPr>
          <w:ilvl w:val="1"/>
          <w:numId w:val="4"/>
        </w:numPr>
        <w:ind w:left="1440" w:hanging="360"/>
        <w:rPr>
          <w:sz w:val="20"/>
          <w:szCs w:val="20"/>
          <w:u w:val="none"/>
        </w:rPr>
      </w:pPr>
      <w:r w:rsidDel="00000000" w:rsidR="00000000" w:rsidRPr="00000000">
        <w:rPr>
          <w:sz w:val="20"/>
          <w:szCs w:val="20"/>
          <w:rtl w:val="0"/>
        </w:rPr>
        <w:t xml:space="preserve">Physicians must ensure that the time and activity logged is aligned with their specific contractual obligations</w:t>
      </w:r>
    </w:p>
    <w:p w:rsidR="00000000" w:rsidDel="00000000" w:rsidP="00000000" w:rsidRDefault="00000000" w:rsidRPr="00000000" w14:paraId="0000002F">
      <w:pPr>
        <w:numPr>
          <w:ilvl w:val="1"/>
          <w:numId w:val="4"/>
        </w:numPr>
        <w:ind w:left="1440" w:hanging="360"/>
        <w:rPr>
          <w:sz w:val="20"/>
          <w:szCs w:val="20"/>
          <w:u w:val="none"/>
        </w:rPr>
      </w:pPr>
      <w:r w:rsidDel="00000000" w:rsidR="00000000" w:rsidRPr="00000000">
        <w:rPr>
          <w:sz w:val="20"/>
          <w:szCs w:val="20"/>
          <w:rtl w:val="0"/>
        </w:rPr>
        <w:t xml:space="preserve">For time off, such as planned or unplanned absence requests, physicians must record the time off in the timekeeping system </w:t>
      </w:r>
      <w:r w:rsidDel="00000000" w:rsidR="00000000" w:rsidRPr="00000000">
        <w:rPr>
          <w:sz w:val="20"/>
          <w:szCs w:val="20"/>
          <w:shd w:fill="d9d2e9" w:val="clear"/>
          <w:rtl w:val="0"/>
        </w:rPr>
        <w:t xml:space="preserve">[name of the timekeeping system]</w:t>
      </w:r>
      <w:r w:rsidDel="00000000" w:rsidR="00000000" w:rsidRPr="00000000">
        <w:rPr>
          <w:sz w:val="20"/>
          <w:szCs w:val="20"/>
          <w:rtl w:val="0"/>
        </w:rPr>
        <w:t xml:space="preserve">.</w:t>
      </w:r>
    </w:p>
    <w:p w:rsidR="00000000" w:rsidDel="00000000" w:rsidP="00000000" w:rsidRDefault="00000000" w:rsidRPr="00000000" w14:paraId="00000030">
      <w:pPr>
        <w:numPr>
          <w:ilvl w:val="0"/>
          <w:numId w:val="4"/>
        </w:numPr>
        <w:ind w:left="720" w:hanging="360"/>
        <w:rPr>
          <w:sz w:val="20"/>
          <w:szCs w:val="20"/>
          <w:u w:val="none"/>
        </w:rPr>
      </w:pPr>
      <w:r w:rsidDel="00000000" w:rsidR="00000000" w:rsidRPr="00000000">
        <w:rPr>
          <w:sz w:val="20"/>
          <w:szCs w:val="20"/>
          <w:rtl w:val="0"/>
        </w:rPr>
        <w:t xml:space="preserve">Signing and Certifying Time Records:</w:t>
      </w:r>
    </w:p>
    <w:p w:rsidR="00000000" w:rsidDel="00000000" w:rsidP="00000000" w:rsidRDefault="00000000" w:rsidRPr="00000000" w14:paraId="00000031">
      <w:pPr>
        <w:numPr>
          <w:ilvl w:val="1"/>
          <w:numId w:val="4"/>
        </w:numPr>
        <w:ind w:left="1440" w:hanging="360"/>
        <w:rPr>
          <w:sz w:val="20"/>
          <w:szCs w:val="20"/>
          <w:u w:val="none"/>
        </w:rPr>
      </w:pPr>
      <w:r w:rsidDel="00000000" w:rsidR="00000000" w:rsidRPr="00000000">
        <w:rPr>
          <w:sz w:val="20"/>
          <w:szCs w:val="20"/>
          <w:rtl w:val="0"/>
        </w:rPr>
        <w:t xml:space="preserve">At the end of each pay period [bi-weekly, monthly], physicians must review their time records in the timekeeping system </w:t>
      </w:r>
      <w:r w:rsidDel="00000000" w:rsidR="00000000" w:rsidRPr="00000000">
        <w:rPr>
          <w:sz w:val="20"/>
          <w:szCs w:val="20"/>
          <w:shd w:fill="d9d2e9" w:val="clear"/>
          <w:rtl w:val="0"/>
        </w:rPr>
        <w:t xml:space="preserve">[name of the timekeeping system]</w:t>
      </w:r>
      <w:r w:rsidDel="00000000" w:rsidR="00000000" w:rsidRPr="00000000">
        <w:rPr>
          <w:sz w:val="20"/>
          <w:szCs w:val="20"/>
          <w:rtl w:val="0"/>
        </w:rPr>
        <w:t xml:space="preserve"> and ensure they are accurate and aligned with contract obligations.</w:t>
      </w:r>
    </w:p>
    <w:p w:rsidR="00000000" w:rsidDel="00000000" w:rsidP="00000000" w:rsidRDefault="00000000" w:rsidRPr="00000000" w14:paraId="00000032">
      <w:pPr>
        <w:numPr>
          <w:ilvl w:val="1"/>
          <w:numId w:val="4"/>
        </w:numPr>
        <w:ind w:left="1440" w:hanging="360"/>
        <w:rPr>
          <w:sz w:val="20"/>
          <w:szCs w:val="20"/>
          <w:u w:val="none"/>
        </w:rPr>
      </w:pPr>
      <w:r w:rsidDel="00000000" w:rsidR="00000000" w:rsidRPr="00000000">
        <w:rPr>
          <w:sz w:val="20"/>
          <w:szCs w:val="20"/>
          <w:rtl w:val="0"/>
        </w:rPr>
        <w:t xml:space="preserve">Physicians must then sign and certify their time records as accurate in the timekeeping system </w:t>
      </w:r>
      <w:r w:rsidDel="00000000" w:rsidR="00000000" w:rsidRPr="00000000">
        <w:rPr>
          <w:sz w:val="20"/>
          <w:szCs w:val="20"/>
          <w:shd w:fill="d9d2e9" w:val="clear"/>
          <w:rtl w:val="0"/>
        </w:rPr>
        <w:t xml:space="preserve">[name of the timekeeping system].</w:t>
      </w:r>
      <w:r w:rsidDel="00000000" w:rsidR="00000000" w:rsidRPr="00000000">
        <w:rPr>
          <w:rtl w:val="0"/>
        </w:rPr>
      </w:r>
    </w:p>
    <w:p w:rsidR="00000000" w:rsidDel="00000000" w:rsidP="00000000" w:rsidRDefault="00000000" w:rsidRPr="00000000" w14:paraId="00000033">
      <w:pPr>
        <w:numPr>
          <w:ilvl w:val="0"/>
          <w:numId w:val="4"/>
        </w:numPr>
        <w:ind w:left="720" w:hanging="360"/>
        <w:rPr>
          <w:sz w:val="20"/>
          <w:szCs w:val="20"/>
          <w:u w:val="none"/>
        </w:rPr>
      </w:pPr>
      <w:r w:rsidDel="00000000" w:rsidR="00000000" w:rsidRPr="00000000">
        <w:rPr>
          <w:sz w:val="20"/>
          <w:szCs w:val="20"/>
          <w:rtl w:val="0"/>
        </w:rPr>
        <w:t xml:space="preserve">Reporting and Correcting Discrepancies:</w:t>
      </w:r>
    </w:p>
    <w:p w:rsidR="00000000" w:rsidDel="00000000" w:rsidP="00000000" w:rsidRDefault="00000000" w:rsidRPr="00000000" w14:paraId="00000034">
      <w:pPr>
        <w:numPr>
          <w:ilvl w:val="1"/>
          <w:numId w:val="4"/>
        </w:numPr>
        <w:ind w:left="1440" w:hanging="360"/>
        <w:rPr>
          <w:sz w:val="20"/>
          <w:szCs w:val="20"/>
          <w:u w:val="none"/>
        </w:rPr>
      </w:pPr>
      <w:r w:rsidDel="00000000" w:rsidR="00000000" w:rsidRPr="00000000">
        <w:rPr>
          <w:sz w:val="20"/>
          <w:szCs w:val="20"/>
          <w:rtl w:val="0"/>
        </w:rPr>
        <w:t xml:space="preserve">Any discrepancies or errors in the physician's time records must be reported to the hospital's compliance team and payroll department.</w:t>
      </w:r>
    </w:p>
    <w:p w:rsidR="00000000" w:rsidDel="00000000" w:rsidP="00000000" w:rsidRDefault="00000000" w:rsidRPr="00000000" w14:paraId="00000035">
      <w:pPr>
        <w:numPr>
          <w:ilvl w:val="1"/>
          <w:numId w:val="4"/>
        </w:numPr>
        <w:ind w:left="1440" w:hanging="360"/>
        <w:rPr>
          <w:sz w:val="20"/>
          <w:szCs w:val="20"/>
          <w:u w:val="none"/>
        </w:rPr>
      </w:pPr>
      <w:r w:rsidDel="00000000" w:rsidR="00000000" w:rsidRPr="00000000">
        <w:rPr>
          <w:sz w:val="20"/>
          <w:szCs w:val="20"/>
          <w:rtl w:val="0"/>
        </w:rPr>
        <w:t xml:space="preserve">The compliance team and payroll department will review the discrepancy and work with the physician to make any necessary corrections.</w:t>
      </w:r>
    </w:p>
    <w:p w:rsidR="00000000" w:rsidDel="00000000" w:rsidP="00000000" w:rsidRDefault="00000000" w:rsidRPr="00000000" w14:paraId="00000036">
      <w:pPr>
        <w:numPr>
          <w:ilvl w:val="1"/>
          <w:numId w:val="4"/>
        </w:numPr>
        <w:ind w:left="1440" w:hanging="360"/>
        <w:rPr>
          <w:sz w:val="20"/>
          <w:szCs w:val="20"/>
          <w:u w:val="none"/>
        </w:rPr>
      </w:pPr>
      <w:r w:rsidDel="00000000" w:rsidR="00000000" w:rsidRPr="00000000">
        <w:rPr>
          <w:sz w:val="20"/>
          <w:szCs w:val="20"/>
          <w:rtl w:val="0"/>
        </w:rPr>
        <w:t xml:space="preserve">If a resolution cannot be reached, the matter will be referred to the hospital's</w:t>
      </w:r>
      <w:r w:rsidDel="00000000" w:rsidR="00000000" w:rsidRPr="00000000">
        <w:rPr>
          <w:sz w:val="20"/>
          <w:szCs w:val="20"/>
          <w:shd w:fill="d9d2e9" w:val="clear"/>
          <w:rtl w:val="0"/>
        </w:rPr>
        <w:t xml:space="preserve"> [Legal / Compliance / Human Resources]</w:t>
      </w:r>
      <w:r w:rsidDel="00000000" w:rsidR="00000000" w:rsidRPr="00000000">
        <w:rPr>
          <w:sz w:val="20"/>
          <w:szCs w:val="20"/>
          <w:rtl w:val="0"/>
        </w:rPr>
        <w:t xml:space="preserve"> department for further review and resolution.</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b w:val="1"/>
          <w:sz w:val="20"/>
          <w:szCs w:val="20"/>
          <w:rtl w:val="0"/>
        </w:rPr>
        <w:t xml:space="preserve">Enforcement:</w:t>
      </w:r>
      <w:r w:rsidDel="00000000" w:rsidR="00000000" w:rsidRPr="00000000">
        <w:rPr>
          <w:rtl w:val="0"/>
        </w:rPr>
      </w:r>
    </w:p>
    <w:p w:rsidR="00000000" w:rsidDel="00000000" w:rsidP="00000000" w:rsidRDefault="00000000" w:rsidRPr="00000000" w14:paraId="00000039">
      <w:pPr>
        <w:numPr>
          <w:ilvl w:val="0"/>
          <w:numId w:val="3"/>
        </w:numPr>
        <w:ind w:left="720" w:hanging="360"/>
        <w:rPr>
          <w:sz w:val="20"/>
          <w:szCs w:val="20"/>
          <w:u w:val="none"/>
        </w:rPr>
      </w:pPr>
      <w:r w:rsidDel="00000000" w:rsidR="00000000" w:rsidRPr="00000000">
        <w:rPr>
          <w:sz w:val="20"/>
          <w:szCs w:val="20"/>
          <w:rtl w:val="0"/>
        </w:rPr>
        <w:t xml:space="preserve">No payments shall be processed without sufficient documentation.  The timekeeping logs must be aligned with contractual obligations for the physician, and contain sufficient detail to support the activity claimed.  </w:t>
      </w:r>
    </w:p>
    <w:p w:rsidR="00000000" w:rsidDel="00000000" w:rsidP="00000000" w:rsidRDefault="00000000" w:rsidRPr="00000000" w14:paraId="0000003A">
      <w:pPr>
        <w:numPr>
          <w:ilvl w:val="0"/>
          <w:numId w:val="3"/>
        </w:numPr>
        <w:ind w:left="720" w:hanging="360"/>
        <w:rPr>
          <w:sz w:val="20"/>
          <w:szCs w:val="20"/>
          <w:u w:val="none"/>
        </w:rPr>
      </w:pPr>
      <w:r w:rsidDel="00000000" w:rsidR="00000000" w:rsidRPr="00000000">
        <w:rPr>
          <w:sz w:val="20"/>
          <w:szCs w:val="20"/>
          <w:rtl w:val="0"/>
        </w:rPr>
        <w:t xml:space="preserve">Late timesheet submissions must be reviewed by the Compliance Department</w:t>
      </w:r>
    </w:p>
    <w:p w:rsidR="00000000" w:rsidDel="00000000" w:rsidP="00000000" w:rsidRDefault="00000000" w:rsidRPr="00000000" w14:paraId="0000003B">
      <w:pPr>
        <w:numPr>
          <w:ilvl w:val="0"/>
          <w:numId w:val="3"/>
        </w:numPr>
        <w:ind w:left="720" w:hanging="360"/>
        <w:rPr>
          <w:sz w:val="20"/>
          <w:szCs w:val="20"/>
          <w:u w:val="none"/>
        </w:rPr>
      </w:pPr>
      <w:r w:rsidDel="00000000" w:rsidR="00000000" w:rsidRPr="00000000">
        <w:rPr>
          <w:sz w:val="20"/>
          <w:szCs w:val="20"/>
          <w:rtl w:val="0"/>
        </w:rPr>
        <w:t xml:space="preserve">Altering, falsifying, tampering with time records may result in disciplinary action, up to and including termination of employment.</w:t>
      </w:r>
    </w:p>
    <w:p w:rsidR="00000000" w:rsidDel="00000000" w:rsidP="00000000" w:rsidRDefault="00000000" w:rsidRPr="00000000" w14:paraId="0000003C">
      <w:pPr>
        <w:numPr>
          <w:ilvl w:val="0"/>
          <w:numId w:val="3"/>
        </w:numPr>
        <w:ind w:left="720" w:hanging="360"/>
        <w:rPr>
          <w:sz w:val="20"/>
          <w:szCs w:val="20"/>
          <w:u w:val="none"/>
        </w:rPr>
      </w:pPr>
      <w:r w:rsidDel="00000000" w:rsidR="00000000" w:rsidRPr="00000000">
        <w:rPr>
          <w:sz w:val="20"/>
          <w:szCs w:val="20"/>
          <w:rtl w:val="0"/>
        </w:rPr>
        <w:t xml:space="preserve">Failure to comply with this policy may result in disciplinary action, up to and including termination of employment.</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i w:val="1"/>
        <w:sz w:val="20"/>
        <w:szCs w:val="20"/>
      </w:rPr>
    </w:pPr>
    <w:r w:rsidDel="00000000" w:rsidR="00000000" w:rsidRPr="00000000">
      <w:rPr>
        <w:i w:val="1"/>
        <w:sz w:val="20"/>
        <w:szCs w:val="20"/>
        <w:rtl w:val="0"/>
      </w:rPr>
      <w:t xml:space="preserve">Physician Timekeeping Policy and Procedure Template</w:t>
      <w:tab/>
      <w:tab/>
      <w:tab/>
      <w:tab/>
      <w:tab/>
      <w:tab/>
      <w:t xml:space="preserve">Page </w:t>
    </w:r>
    <w:r w:rsidDel="00000000" w:rsidR="00000000" w:rsidRPr="00000000">
      <w:rPr>
        <w:i w:val="1"/>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sz w:val="20"/>
        <w:szCs w:val="20"/>
      </w:rPr>
    </w:pPr>
    <w:r w:rsidDel="00000000" w:rsidR="00000000" w:rsidRPr="00000000">
      <w:rPr>
        <w:rtl w:val="0"/>
      </w:rPr>
    </w:r>
  </w:p>
  <w:tbl>
    <w:tblPr>
      <w:tblStyle w:val="Table2"/>
      <w:tblW w:w="9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2670"/>
      <w:gridCol w:w="1950"/>
      <w:gridCol w:w="3000"/>
      <w:tblGridChange w:id="0">
        <w:tblGrid>
          <w:gridCol w:w="1770"/>
          <w:gridCol w:w="2670"/>
          <w:gridCol w:w="1950"/>
          <w:gridCol w:w="3000"/>
        </w:tblGrid>
      </w:tblGridChange>
    </w:tblGrid>
    <w:tr>
      <w:trPr>
        <w:cantSplit w:val="0"/>
        <w:trHeight w:val="1245" w:hRule="atLeast"/>
        <w:tblHeader w:val="0"/>
      </w:trPr>
      <w:tc>
        <w:tcPr>
          <w:gridSpan w:val="3"/>
        </w:tcPr>
        <w:p w:rsidR="00000000" w:rsidDel="00000000" w:rsidP="00000000" w:rsidRDefault="00000000" w:rsidRPr="00000000" w14:paraId="0000003E">
          <w:pPr>
            <w:spacing w:line="240" w:lineRule="auto"/>
            <w:rPr>
              <w:sz w:val="20"/>
              <w:szCs w:val="20"/>
              <w:shd w:fill="d9d2e9" w:val="clear"/>
            </w:rPr>
          </w:pPr>
          <w:r w:rsidDel="00000000" w:rsidR="00000000" w:rsidRPr="00000000">
            <w:rPr>
              <w:sz w:val="20"/>
              <w:szCs w:val="20"/>
              <w:shd w:fill="d9d2e9" w:val="clear"/>
              <w:rtl w:val="0"/>
            </w:rPr>
            <w:t xml:space="preserve">[Organization Name]</w:t>
          </w:r>
        </w:p>
      </w:tc>
      <w:tc>
        <w:tcPr/>
        <w:p w:rsidR="00000000" w:rsidDel="00000000" w:rsidP="00000000" w:rsidRDefault="00000000" w:rsidRPr="00000000" w14:paraId="00000041">
          <w:pPr>
            <w:spacing w:line="240" w:lineRule="auto"/>
            <w:rPr>
              <w:sz w:val="20"/>
              <w:szCs w:val="20"/>
              <w:shd w:fill="d9d2e9" w:val="clear"/>
            </w:rPr>
          </w:pPr>
          <w:r w:rsidDel="00000000" w:rsidR="00000000" w:rsidRPr="00000000">
            <w:rPr>
              <w:sz w:val="20"/>
              <w:szCs w:val="20"/>
              <w:shd w:fill="d9d2e9" w:val="clear"/>
              <w:rtl w:val="0"/>
            </w:rPr>
            <w:t xml:space="preserve">[Organization Logo]</w:t>
          </w:r>
        </w:p>
      </w:tc>
    </w:tr>
    <w:tr>
      <w:trPr>
        <w:cantSplit w:val="0"/>
        <w:trHeight w:val="480" w:hRule="atLeast"/>
        <w:tblHeader w:val="0"/>
      </w:trPr>
      <w:tc>
        <w:tcPr>
          <w:shd w:fill="f3f3f3" w:val="clear"/>
        </w:tcPr>
        <w:p w:rsidR="00000000" w:rsidDel="00000000" w:rsidP="00000000" w:rsidRDefault="00000000" w:rsidRPr="00000000" w14:paraId="00000042">
          <w:pPr>
            <w:spacing w:line="240" w:lineRule="auto"/>
            <w:rPr>
              <w:b w:val="1"/>
              <w:sz w:val="20"/>
              <w:szCs w:val="20"/>
            </w:rPr>
          </w:pPr>
          <w:r w:rsidDel="00000000" w:rsidR="00000000" w:rsidRPr="00000000">
            <w:rPr>
              <w:b w:val="1"/>
              <w:sz w:val="20"/>
              <w:szCs w:val="20"/>
              <w:rtl w:val="0"/>
            </w:rPr>
            <w:t xml:space="preserve">Policy Name</w:t>
          </w:r>
        </w:p>
      </w:tc>
      <w:tc>
        <w:tcPr>
          <w:gridSpan w:val="3"/>
        </w:tcPr>
        <w:p w:rsidR="00000000" w:rsidDel="00000000" w:rsidP="00000000" w:rsidRDefault="00000000" w:rsidRPr="00000000" w14:paraId="00000043">
          <w:pPr>
            <w:spacing w:line="240" w:lineRule="auto"/>
            <w:rPr>
              <w:b w:val="1"/>
              <w:sz w:val="20"/>
              <w:szCs w:val="20"/>
              <w:shd w:fill="d9d2e9" w:val="clear"/>
            </w:rPr>
          </w:pPr>
          <w:r w:rsidDel="00000000" w:rsidR="00000000" w:rsidRPr="00000000">
            <w:rPr>
              <w:b w:val="1"/>
              <w:sz w:val="20"/>
              <w:szCs w:val="20"/>
              <w:rtl w:val="0"/>
            </w:rPr>
            <w:t xml:space="preserve">Physician Timekeeping Policy and Procedure </w:t>
          </w:r>
          <w:r w:rsidDel="00000000" w:rsidR="00000000" w:rsidRPr="00000000">
            <w:rPr>
              <w:b w:val="1"/>
              <w:sz w:val="20"/>
              <w:szCs w:val="20"/>
              <w:shd w:fill="d9d2e9" w:val="clear"/>
              <w:rtl w:val="0"/>
            </w:rPr>
            <w:t xml:space="preserve">[TEMPLATE]</w:t>
          </w:r>
        </w:p>
      </w:tc>
    </w:tr>
    <w:tr>
      <w:trPr>
        <w:cantSplit w:val="0"/>
        <w:tblHeader w:val="0"/>
      </w:trPr>
      <w:tc>
        <w:tcPr>
          <w:shd w:fill="f3f3f3" w:val="clear"/>
        </w:tcPr>
        <w:p w:rsidR="00000000" w:rsidDel="00000000" w:rsidP="00000000" w:rsidRDefault="00000000" w:rsidRPr="00000000" w14:paraId="00000046">
          <w:pPr>
            <w:spacing w:line="240" w:lineRule="auto"/>
            <w:rPr>
              <w:b w:val="1"/>
              <w:sz w:val="20"/>
              <w:szCs w:val="20"/>
            </w:rPr>
          </w:pPr>
          <w:r w:rsidDel="00000000" w:rsidR="00000000" w:rsidRPr="00000000">
            <w:rPr>
              <w:b w:val="1"/>
              <w:sz w:val="20"/>
              <w:szCs w:val="20"/>
              <w:rtl w:val="0"/>
            </w:rPr>
            <w:t xml:space="preserve">Policy Number</w:t>
          </w:r>
        </w:p>
      </w:tc>
      <w:tc>
        <w:tcPr/>
        <w:p w:rsidR="00000000" w:rsidDel="00000000" w:rsidP="00000000" w:rsidRDefault="00000000" w:rsidRPr="00000000" w14:paraId="00000047">
          <w:pPr>
            <w:spacing w:line="240" w:lineRule="auto"/>
            <w:rPr>
              <w:sz w:val="20"/>
              <w:szCs w:val="20"/>
            </w:rPr>
          </w:pPr>
          <w:r w:rsidDel="00000000" w:rsidR="00000000" w:rsidRPr="00000000">
            <w:rPr>
              <w:rtl w:val="0"/>
            </w:rPr>
          </w:r>
        </w:p>
      </w:tc>
      <w:tc>
        <w:tcPr>
          <w:shd w:fill="f3f3f3" w:val="clear"/>
        </w:tcPr>
        <w:p w:rsidR="00000000" w:rsidDel="00000000" w:rsidP="00000000" w:rsidRDefault="00000000" w:rsidRPr="00000000" w14:paraId="00000048">
          <w:pPr>
            <w:spacing w:line="240" w:lineRule="auto"/>
            <w:rPr>
              <w:b w:val="1"/>
              <w:sz w:val="20"/>
              <w:szCs w:val="20"/>
            </w:rPr>
          </w:pPr>
          <w:r w:rsidDel="00000000" w:rsidR="00000000" w:rsidRPr="00000000">
            <w:rPr>
              <w:b w:val="1"/>
              <w:sz w:val="20"/>
              <w:szCs w:val="20"/>
              <w:rtl w:val="0"/>
            </w:rPr>
            <w:t xml:space="preserve">Last review date</w:t>
          </w:r>
        </w:p>
      </w:tc>
      <w:tc>
        <w:tcPr/>
        <w:p w:rsidR="00000000" w:rsidDel="00000000" w:rsidP="00000000" w:rsidRDefault="00000000" w:rsidRPr="00000000" w14:paraId="00000049">
          <w:pPr>
            <w:spacing w:line="240" w:lineRule="auto"/>
            <w:rPr>
              <w:sz w:val="20"/>
              <w:szCs w:val="20"/>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4A">
          <w:pPr>
            <w:spacing w:line="240" w:lineRule="auto"/>
            <w:rPr>
              <w:b w:val="1"/>
              <w:sz w:val="20"/>
              <w:szCs w:val="20"/>
            </w:rPr>
          </w:pPr>
          <w:r w:rsidDel="00000000" w:rsidR="00000000" w:rsidRPr="00000000">
            <w:rPr>
              <w:b w:val="1"/>
              <w:sz w:val="20"/>
              <w:szCs w:val="20"/>
              <w:rtl w:val="0"/>
            </w:rPr>
            <w:t xml:space="preserve">Department</w:t>
          </w:r>
        </w:p>
      </w:tc>
      <w:tc>
        <w:tcPr/>
        <w:p w:rsidR="00000000" w:rsidDel="00000000" w:rsidP="00000000" w:rsidRDefault="00000000" w:rsidRPr="00000000" w14:paraId="0000004B">
          <w:pPr>
            <w:spacing w:line="240" w:lineRule="auto"/>
            <w:rPr>
              <w:sz w:val="20"/>
              <w:szCs w:val="20"/>
            </w:rPr>
          </w:pPr>
          <w:r w:rsidDel="00000000" w:rsidR="00000000" w:rsidRPr="00000000">
            <w:rPr>
              <w:rtl w:val="0"/>
            </w:rPr>
          </w:r>
        </w:p>
      </w:tc>
      <w:tc>
        <w:tcPr>
          <w:shd w:fill="f3f3f3" w:val="clear"/>
        </w:tcPr>
        <w:p w:rsidR="00000000" w:rsidDel="00000000" w:rsidP="00000000" w:rsidRDefault="00000000" w:rsidRPr="00000000" w14:paraId="0000004C">
          <w:pPr>
            <w:spacing w:line="240" w:lineRule="auto"/>
            <w:rPr>
              <w:b w:val="1"/>
              <w:sz w:val="20"/>
              <w:szCs w:val="20"/>
            </w:rPr>
          </w:pPr>
          <w:r w:rsidDel="00000000" w:rsidR="00000000" w:rsidRPr="00000000">
            <w:rPr>
              <w:b w:val="1"/>
              <w:sz w:val="20"/>
              <w:szCs w:val="20"/>
              <w:rtl w:val="0"/>
            </w:rPr>
            <w:t xml:space="preserve">Next review date</w:t>
          </w:r>
        </w:p>
      </w:tc>
      <w:tc>
        <w:tcPr/>
        <w:p w:rsidR="00000000" w:rsidDel="00000000" w:rsidP="00000000" w:rsidRDefault="00000000" w:rsidRPr="00000000" w14:paraId="0000004D">
          <w:pPr>
            <w:spacing w:line="240" w:lineRule="auto"/>
            <w:rPr>
              <w:sz w:val="20"/>
              <w:szCs w:val="20"/>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4E">
          <w:pPr>
            <w:spacing w:line="240" w:lineRule="auto"/>
            <w:rPr>
              <w:b w:val="1"/>
              <w:sz w:val="20"/>
              <w:szCs w:val="20"/>
            </w:rPr>
          </w:pPr>
          <w:r w:rsidDel="00000000" w:rsidR="00000000" w:rsidRPr="00000000">
            <w:rPr>
              <w:b w:val="1"/>
              <w:sz w:val="20"/>
              <w:szCs w:val="20"/>
              <w:rtl w:val="0"/>
            </w:rPr>
            <w:t xml:space="preserve">Reviewed by</w:t>
          </w:r>
        </w:p>
      </w:tc>
      <w:tc>
        <w:tcPr/>
        <w:p w:rsidR="00000000" w:rsidDel="00000000" w:rsidP="00000000" w:rsidRDefault="00000000" w:rsidRPr="00000000" w14:paraId="0000004F">
          <w:pPr>
            <w:spacing w:line="240" w:lineRule="auto"/>
            <w:rPr>
              <w:sz w:val="20"/>
              <w:szCs w:val="20"/>
            </w:rPr>
          </w:pPr>
          <w:r w:rsidDel="00000000" w:rsidR="00000000" w:rsidRPr="00000000">
            <w:rPr>
              <w:rtl w:val="0"/>
            </w:rPr>
          </w:r>
        </w:p>
      </w:tc>
      <w:tc>
        <w:tcPr>
          <w:shd w:fill="f3f3f3" w:val="clear"/>
        </w:tcPr>
        <w:p w:rsidR="00000000" w:rsidDel="00000000" w:rsidP="00000000" w:rsidRDefault="00000000" w:rsidRPr="00000000" w14:paraId="00000050">
          <w:pPr>
            <w:spacing w:line="240" w:lineRule="auto"/>
            <w:rPr>
              <w:b w:val="1"/>
              <w:sz w:val="20"/>
              <w:szCs w:val="20"/>
            </w:rPr>
          </w:pPr>
          <w:r w:rsidDel="00000000" w:rsidR="00000000" w:rsidRPr="00000000">
            <w:rPr>
              <w:b w:val="1"/>
              <w:sz w:val="20"/>
              <w:szCs w:val="20"/>
              <w:rtl w:val="0"/>
            </w:rPr>
            <w:t xml:space="preserve">Approved by</w:t>
          </w:r>
        </w:p>
      </w:tc>
      <w:tc>
        <w:tcPr/>
        <w:p w:rsidR="00000000" w:rsidDel="00000000" w:rsidP="00000000" w:rsidRDefault="00000000" w:rsidRPr="00000000" w14:paraId="00000051">
          <w:pPr>
            <w:spacing w:line="240" w:lineRule="auto"/>
            <w:rPr>
              <w:sz w:val="20"/>
              <w:szCs w:val="20"/>
            </w:rPr>
          </w:pPr>
          <w:r w:rsidDel="00000000" w:rsidR="00000000" w:rsidRPr="00000000">
            <w:rPr>
              <w:rtl w:val="0"/>
            </w:rPr>
          </w:r>
        </w:p>
      </w:tc>
    </w:tr>
  </w:tbl>
  <w:p w:rsidR="00000000" w:rsidDel="00000000" w:rsidP="00000000" w:rsidRDefault="00000000" w:rsidRPr="00000000" w14:paraId="00000052">
    <w:pPr>
      <w:rPr>
        <w:sz w:val="20"/>
        <w:szCs w:val="20"/>
        <w:shd w:fill="d9d2e9"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